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34AD4" w14:textId="6DE5EBEA" w:rsidR="00B308EA" w:rsidRPr="003E1214" w:rsidRDefault="00B308EA" w:rsidP="00B308EA">
      <w:pPr>
        <w:rPr>
          <w:i/>
          <w:iCs/>
        </w:rPr>
      </w:pPr>
      <w:r w:rsidRPr="003E1214">
        <w:t> </w:t>
      </w:r>
      <w:r w:rsidRPr="003E1214">
        <w:rPr>
          <w:b/>
          <w:bCs/>
          <w:i/>
          <w:iCs/>
        </w:rPr>
        <w:t>Bijlage: 5G schema</w:t>
      </w:r>
      <w:r w:rsidRPr="003E1214">
        <w:rPr>
          <w:i/>
          <w:iCs/>
        </w:rPr>
        <w:t> </w:t>
      </w:r>
    </w:p>
    <w:p w14:paraId="08AA6369" w14:textId="77777777" w:rsidR="00B308EA" w:rsidRPr="003E1214" w:rsidRDefault="00B308EA" w:rsidP="00B308EA">
      <w:r w:rsidRPr="003E1214">
        <w:t> </w:t>
      </w:r>
    </w:p>
    <w:p w14:paraId="0BB4760F" w14:textId="77777777" w:rsidR="00B308EA" w:rsidRPr="003E1214" w:rsidRDefault="00B308EA" w:rsidP="00B308EA">
      <w:r w:rsidRPr="003E1214">
        <w:t>Het 5G-schema is een kerntechniek binnen cognitieve gedragstherapie (CGT) en helpt jongere inzicht te krijgen in de samenhang tussen hun gedachten, gevoelens en gedrag. Het bestaat uit: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7095"/>
      </w:tblGrid>
      <w:tr w:rsidR="00B308EA" w:rsidRPr="003E1214" w14:paraId="3154FE7A" w14:textId="77777777" w:rsidTr="00716A20">
        <w:trPr>
          <w:trHeight w:val="300"/>
        </w:trPr>
        <w:tc>
          <w:tcPr>
            <w:tcW w:w="19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2521D8CB" w14:textId="77777777" w:rsidR="00B308EA" w:rsidRPr="003E1214" w:rsidRDefault="00B308EA" w:rsidP="00716A20">
            <w:r w:rsidRPr="003E1214">
              <w:rPr>
                <w:b/>
                <w:bCs/>
              </w:rPr>
              <w:t>G</w:t>
            </w:r>
            <w:r w:rsidRPr="003E1214">
              <w:t> </w:t>
            </w:r>
          </w:p>
        </w:tc>
        <w:tc>
          <w:tcPr>
            <w:tcW w:w="7095" w:type="dxa"/>
            <w:tcBorders>
              <w:top w:val="single" w:sz="6" w:space="0" w:color="E6E6E6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1E86B831" w14:textId="77777777" w:rsidR="00B308EA" w:rsidRPr="003E1214" w:rsidRDefault="00B308EA" w:rsidP="00716A20">
            <w:r w:rsidRPr="003E1214">
              <w:rPr>
                <w:b/>
                <w:bCs/>
              </w:rPr>
              <w:t>Betekenis</w:t>
            </w:r>
            <w:r w:rsidRPr="003E1214">
              <w:t> </w:t>
            </w:r>
          </w:p>
        </w:tc>
      </w:tr>
      <w:tr w:rsidR="00B308EA" w:rsidRPr="003E1214" w14:paraId="731FDD97" w14:textId="77777777" w:rsidTr="00716A20">
        <w:trPr>
          <w:trHeight w:val="300"/>
        </w:trPr>
        <w:tc>
          <w:tcPr>
            <w:tcW w:w="1950" w:type="dxa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14:paraId="24B35D86" w14:textId="77777777" w:rsidR="00B308EA" w:rsidRPr="003E1214" w:rsidRDefault="00B308EA" w:rsidP="00716A20">
            <w:r w:rsidRPr="003E1214">
              <w:rPr>
                <w:b/>
                <w:bCs/>
              </w:rPr>
              <w:t>1. Gebeurtenis</w:t>
            </w:r>
            <w:r w:rsidRPr="003E1214">
              <w:t> 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hideMark/>
          </w:tcPr>
          <w:p w14:paraId="101790EF" w14:textId="77777777" w:rsidR="00B308EA" w:rsidRPr="003E1214" w:rsidRDefault="00B308EA" w:rsidP="00716A20">
            <w:r w:rsidRPr="003E1214">
              <w:t>Wat is er feitelijk gebeurd? (</w:t>
            </w:r>
            <w:proofErr w:type="gramStart"/>
            <w:r w:rsidRPr="003E1214">
              <w:t>objectieve</w:t>
            </w:r>
            <w:proofErr w:type="gramEnd"/>
            <w:r w:rsidRPr="003E1214">
              <w:t> beschrijving van de situatie) </w:t>
            </w:r>
          </w:p>
        </w:tc>
      </w:tr>
      <w:tr w:rsidR="00B308EA" w:rsidRPr="003E1214" w14:paraId="241C21FE" w14:textId="77777777" w:rsidTr="00716A20">
        <w:trPr>
          <w:trHeight w:val="300"/>
        </w:trPr>
        <w:tc>
          <w:tcPr>
            <w:tcW w:w="1950" w:type="dxa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14:paraId="2884CF9C" w14:textId="77777777" w:rsidR="00B308EA" w:rsidRPr="003E1214" w:rsidRDefault="00B308EA" w:rsidP="00716A20">
            <w:r w:rsidRPr="003E1214">
              <w:rPr>
                <w:b/>
                <w:bCs/>
              </w:rPr>
              <w:t>2. Gedachten</w:t>
            </w:r>
            <w:r w:rsidRPr="003E1214">
              <w:t> 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hideMark/>
          </w:tcPr>
          <w:p w14:paraId="0A1D60ED" w14:textId="77777777" w:rsidR="00B308EA" w:rsidRPr="003E1214" w:rsidRDefault="00B308EA" w:rsidP="00716A20">
            <w:r w:rsidRPr="003E1214">
              <w:t>Wat dacht je op dat moment? (</w:t>
            </w:r>
            <w:proofErr w:type="gramStart"/>
            <w:r w:rsidRPr="003E1214">
              <w:t>automatische</w:t>
            </w:r>
            <w:proofErr w:type="gramEnd"/>
            <w:r w:rsidRPr="003E1214">
              <w:t> gedachten) </w:t>
            </w:r>
          </w:p>
        </w:tc>
      </w:tr>
      <w:tr w:rsidR="00B308EA" w:rsidRPr="003E1214" w14:paraId="19BD15A9" w14:textId="77777777" w:rsidTr="00716A20">
        <w:trPr>
          <w:trHeight w:val="300"/>
        </w:trPr>
        <w:tc>
          <w:tcPr>
            <w:tcW w:w="1950" w:type="dxa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14:paraId="6650C219" w14:textId="77777777" w:rsidR="00B308EA" w:rsidRPr="003E1214" w:rsidRDefault="00B308EA" w:rsidP="00716A20">
            <w:r w:rsidRPr="003E1214">
              <w:rPr>
                <w:b/>
                <w:bCs/>
              </w:rPr>
              <w:t>3. Gevoelens</w:t>
            </w:r>
            <w:r w:rsidRPr="003E1214">
              <w:t> 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hideMark/>
          </w:tcPr>
          <w:p w14:paraId="43331518" w14:textId="77777777" w:rsidR="00B308EA" w:rsidRPr="003E1214" w:rsidRDefault="00B308EA" w:rsidP="00716A20">
            <w:r w:rsidRPr="003E1214">
              <w:t>Wat voelde je? (</w:t>
            </w:r>
            <w:proofErr w:type="gramStart"/>
            <w:r w:rsidRPr="003E1214">
              <w:t>emoties</w:t>
            </w:r>
            <w:proofErr w:type="gramEnd"/>
            <w:r w:rsidRPr="003E1214">
              <w:t> zoals angst, boosheid, verdriet) </w:t>
            </w:r>
          </w:p>
        </w:tc>
      </w:tr>
      <w:tr w:rsidR="00B308EA" w:rsidRPr="003E1214" w14:paraId="3D5C1B12" w14:textId="77777777" w:rsidTr="00716A20">
        <w:trPr>
          <w:trHeight w:val="300"/>
        </w:trPr>
        <w:tc>
          <w:tcPr>
            <w:tcW w:w="1950" w:type="dxa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14:paraId="05F4A301" w14:textId="77777777" w:rsidR="00B308EA" w:rsidRPr="003E1214" w:rsidRDefault="00B308EA" w:rsidP="00716A20">
            <w:r w:rsidRPr="003E1214">
              <w:rPr>
                <w:b/>
                <w:bCs/>
              </w:rPr>
              <w:t>4. Gedrag</w:t>
            </w:r>
            <w:r w:rsidRPr="003E1214">
              <w:t> 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hideMark/>
          </w:tcPr>
          <w:p w14:paraId="151E1018" w14:textId="77777777" w:rsidR="00B308EA" w:rsidRPr="003E1214" w:rsidRDefault="00B308EA" w:rsidP="00716A20">
            <w:r w:rsidRPr="003E1214">
              <w:t>Wat deed je vervolgens? (</w:t>
            </w:r>
            <w:proofErr w:type="gramStart"/>
            <w:r w:rsidRPr="003E1214">
              <w:t>reactie</w:t>
            </w:r>
            <w:proofErr w:type="gramEnd"/>
            <w:r w:rsidRPr="003E1214">
              <w:t> of actie) </w:t>
            </w:r>
          </w:p>
        </w:tc>
      </w:tr>
      <w:tr w:rsidR="00B308EA" w:rsidRPr="003E1214" w14:paraId="62BE2589" w14:textId="77777777" w:rsidTr="00716A20">
        <w:trPr>
          <w:trHeight w:val="300"/>
        </w:trPr>
        <w:tc>
          <w:tcPr>
            <w:tcW w:w="1950" w:type="dxa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14:paraId="11875DC7" w14:textId="77777777" w:rsidR="00B308EA" w:rsidRPr="003E1214" w:rsidRDefault="00B308EA" w:rsidP="00716A20">
            <w:r w:rsidRPr="003E1214">
              <w:rPr>
                <w:b/>
                <w:bCs/>
              </w:rPr>
              <w:t>5. Gevolg</w:t>
            </w:r>
            <w:r w:rsidRPr="003E1214">
              <w:t> 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hideMark/>
          </w:tcPr>
          <w:p w14:paraId="112565C6" w14:textId="77777777" w:rsidR="00B308EA" w:rsidRPr="003E1214" w:rsidRDefault="00B308EA" w:rsidP="00716A20">
            <w:r w:rsidRPr="003E1214">
              <w:t>Wat was het resultaat van je gedrag? (</w:t>
            </w:r>
            <w:proofErr w:type="gramStart"/>
            <w:r w:rsidRPr="003E1214">
              <w:t>korte</w:t>
            </w:r>
            <w:proofErr w:type="gramEnd"/>
            <w:r w:rsidRPr="003E1214">
              <w:t>- en langetermijneffecten) </w:t>
            </w:r>
          </w:p>
        </w:tc>
      </w:tr>
    </w:tbl>
    <w:p w14:paraId="33B2D2FC" w14:textId="77777777" w:rsidR="00B308EA" w:rsidRPr="003E1214" w:rsidRDefault="00B308EA" w:rsidP="00B308EA">
      <w:r w:rsidRPr="003E1214">
        <w:rPr>
          <w:noProof/>
        </w:rPr>
        <w:drawing>
          <wp:inline distT="0" distB="0" distL="0" distR="0" wp14:anchorId="00A4498A" wp14:editId="39A5D7C6">
            <wp:extent cx="10795" cy="10795"/>
            <wp:effectExtent l="0" t="0" r="0" b="0"/>
            <wp:docPr id="496292460" name="Afbeelding 26" descr="V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Vor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214">
        <w:t> </w:t>
      </w:r>
    </w:p>
    <w:p w14:paraId="6E54DBB2" w14:textId="77777777" w:rsidR="00B308EA" w:rsidRPr="003E1214" w:rsidRDefault="00B308EA" w:rsidP="00B308EA">
      <w:r w:rsidRPr="003E1214">
        <w:rPr>
          <w:rFonts w:ascii="Arial" w:hAnsi="Arial" w:cs="Arial"/>
          <w:b/>
          <w:bCs/>
        </w:rPr>
        <w:t> </w:t>
      </w:r>
      <w:r w:rsidRPr="003E1214">
        <w:rPr>
          <w:b/>
          <w:bCs/>
        </w:rPr>
        <w:t>Toepassing in de praktijk</w:t>
      </w:r>
      <w:r w:rsidRPr="003E1214">
        <w:t> </w:t>
      </w:r>
    </w:p>
    <w:p w14:paraId="487D26D0" w14:textId="77777777" w:rsidR="00B308EA" w:rsidRPr="003E1214" w:rsidRDefault="00B308EA" w:rsidP="00B308EA">
      <w:r w:rsidRPr="003E1214">
        <w:t>In CGT wordt het 5G-schema vaak gebruikt als invuloefening of gespreksstructuur. Het helpt jongere om: </w:t>
      </w:r>
    </w:p>
    <w:p w14:paraId="0446C9D1" w14:textId="77777777" w:rsidR="00B308EA" w:rsidRPr="003E1214" w:rsidRDefault="00B308EA" w:rsidP="00B308EA">
      <w:pPr>
        <w:numPr>
          <w:ilvl w:val="0"/>
          <w:numId w:val="1"/>
        </w:numPr>
      </w:pPr>
      <w:r w:rsidRPr="003E1214">
        <w:t>Patronen te herkennen in hun denken en doen. </w:t>
      </w:r>
    </w:p>
    <w:p w14:paraId="2AB8F8A5" w14:textId="77777777" w:rsidR="00B308EA" w:rsidRPr="003E1214" w:rsidRDefault="00B308EA" w:rsidP="00B308EA">
      <w:pPr>
        <w:numPr>
          <w:ilvl w:val="0"/>
          <w:numId w:val="2"/>
        </w:numPr>
      </w:pPr>
      <w:r w:rsidRPr="003E1214">
        <w:t>Alternatieve, helpende gedachten te formuleren. </w:t>
      </w:r>
    </w:p>
    <w:p w14:paraId="1527A1BE" w14:textId="77777777" w:rsidR="00B308EA" w:rsidRPr="003E1214" w:rsidRDefault="00B308EA" w:rsidP="00B308EA">
      <w:pPr>
        <w:numPr>
          <w:ilvl w:val="0"/>
          <w:numId w:val="3"/>
        </w:numPr>
      </w:pPr>
      <w:r w:rsidRPr="003E1214">
        <w:t>Bewust te worden van de gevolgen van hun gedrag. </w:t>
      </w:r>
    </w:p>
    <w:p w14:paraId="2C74BAA9" w14:textId="77777777" w:rsidR="00B308EA" w:rsidRPr="003E1214" w:rsidRDefault="00B308EA" w:rsidP="00B308EA">
      <w:pPr>
        <w:numPr>
          <w:ilvl w:val="0"/>
          <w:numId w:val="4"/>
        </w:numPr>
      </w:pPr>
      <w:r w:rsidRPr="003E1214">
        <w:t>Nieuwe gedragsstrategieën te oefenen. </w:t>
      </w:r>
    </w:p>
    <w:p w14:paraId="1529A78F" w14:textId="77777777" w:rsidR="00B308EA" w:rsidRPr="003E1214" w:rsidRDefault="00B308EA" w:rsidP="00B308EA">
      <w:r w:rsidRPr="003E1214">
        <w:t>In sommige varianten, zoals binnen cognitieve animatietherapie, wordt een zesde component toegevoegd:</w:t>
      </w:r>
      <w:r w:rsidRPr="003E1214">
        <w:rPr>
          <w:rFonts w:ascii="Arial" w:hAnsi="Arial" w:cs="Arial"/>
        </w:rPr>
        <w:t> </w:t>
      </w:r>
      <w:r w:rsidRPr="003E1214">
        <w:rPr>
          <w:b/>
          <w:bCs/>
        </w:rPr>
        <w:t>Goede bedoeling</w:t>
      </w:r>
      <w:r w:rsidRPr="003E1214">
        <w:rPr>
          <w:rFonts w:ascii="Arial" w:hAnsi="Arial" w:cs="Arial"/>
        </w:rPr>
        <w:t> </w:t>
      </w:r>
      <w:r w:rsidRPr="003E1214">
        <w:rPr>
          <w:rFonts w:ascii="Aptos" w:hAnsi="Aptos" w:cs="Aptos"/>
        </w:rPr>
        <w:t>–</w:t>
      </w:r>
      <w:r w:rsidRPr="003E1214">
        <w:t xml:space="preserve"> de onderliggende behoefte achter het gedrag </w:t>
      </w:r>
    </w:p>
    <w:p w14:paraId="7A0DDB55" w14:textId="77777777" w:rsidR="00B308EA" w:rsidRPr="003E1214" w:rsidRDefault="00B308EA" w:rsidP="00B308EA">
      <w:r w:rsidRPr="003E1214">
        <w:t> </w:t>
      </w:r>
    </w:p>
    <w:p w14:paraId="3CF8DCC6" w14:textId="77777777" w:rsidR="003264A4" w:rsidRDefault="003264A4"/>
    <w:sectPr w:rsidR="00326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F1DBC"/>
    <w:multiLevelType w:val="multilevel"/>
    <w:tmpl w:val="B832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94581B"/>
    <w:multiLevelType w:val="multilevel"/>
    <w:tmpl w:val="817C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77714FD"/>
    <w:multiLevelType w:val="multilevel"/>
    <w:tmpl w:val="E4F4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541F09"/>
    <w:multiLevelType w:val="multilevel"/>
    <w:tmpl w:val="BF24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986990">
    <w:abstractNumId w:val="1"/>
  </w:num>
  <w:num w:numId="2" w16cid:durableId="1642926001">
    <w:abstractNumId w:val="2"/>
  </w:num>
  <w:num w:numId="3" w16cid:durableId="1093159889">
    <w:abstractNumId w:val="0"/>
  </w:num>
  <w:num w:numId="4" w16cid:durableId="1389721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EA"/>
    <w:rsid w:val="002755CB"/>
    <w:rsid w:val="003264A4"/>
    <w:rsid w:val="00B308EA"/>
    <w:rsid w:val="00C5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504D"/>
  <w15:chartTrackingRefBased/>
  <w15:docId w15:val="{355B3A62-0A33-491A-9AE8-D11EED94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08EA"/>
  </w:style>
  <w:style w:type="paragraph" w:styleId="Kop1">
    <w:name w:val="heading 1"/>
    <w:basedOn w:val="Standaard"/>
    <w:next w:val="Standaard"/>
    <w:link w:val="Kop1Char"/>
    <w:uiPriority w:val="9"/>
    <w:qFormat/>
    <w:rsid w:val="00B30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30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0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0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0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0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0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0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0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0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30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0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08E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08E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08E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08E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08E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08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0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0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0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0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0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08E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08E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08E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0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08E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08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AE573799B5AE479E46569A94A7B5DA" ma:contentTypeVersion="14" ma:contentTypeDescription="Een nieuw document maken." ma:contentTypeScope="" ma:versionID="72d630d2678585c831b77b0b41696cd2">
  <xsd:schema xmlns:xsd="http://www.w3.org/2001/XMLSchema" xmlns:xs="http://www.w3.org/2001/XMLSchema" xmlns:p="http://schemas.microsoft.com/office/2006/metadata/properties" xmlns:ns2="c9a99677-b424-4f2c-821c-46a86545b44a" xmlns:ns3="5c515853-e1b8-4db7-ac05-ba63d68cd247" targetNamespace="http://schemas.microsoft.com/office/2006/metadata/properties" ma:root="true" ma:fieldsID="6f19fb893fa09702650f06db9d405aa2" ns2:_="" ns3:_="">
    <xsd:import namespace="c9a99677-b424-4f2c-821c-46a86545b44a"/>
    <xsd:import namespace="5c515853-e1b8-4db7-ac05-ba63d68cd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99677-b424-4f2c-821c-46a86545b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f040f9c-e607-4b07-bc94-32797ce932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15853-e1b8-4db7-ac05-ba63d68cd2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6bd0a39-1275-40c7-ae6c-e4e6a13d954c}" ma:internalName="TaxCatchAll" ma:showField="CatchAllData" ma:web="5c515853-e1b8-4db7-ac05-ba63d68cd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515853-e1b8-4db7-ac05-ba63d68cd247" xsi:nil="true"/>
    <lcf76f155ced4ddcb4097134ff3c332f xmlns="c9a99677-b424-4f2c-821c-46a86545b4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82296B-CB34-4815-8624-11472BEB7560}"/>
</file>

<file path=customXml/itemProps2.xml><?xml version="1.0" encoding="utf-8"?>
<ds:datastoreItem xmlns:ds="http://schemas.openxmlformats.org/officeDocument/2006/customXml" ds:itemID="{6FCAB6A4-3A01-4333-A422-FAAB5E32F393}"/>
</file>

<file path=customXml/itemProps3.xml><?xml version="1.0" encoding="utf-8"?>
<ds:datastoreItem xmlns:ds="http://schemas.openxmlformats.org/officeDocument/2006/customXml" ds:itemID="{5F8B9627-A139-415C-9BED-256EF4C22F62}"/>
</file>

<file path=docMetadata/LabelInfo.xml><?xml version="1.0" encoding="utf-8"?>
<clbl:labelList xmlns:clbl="http://schemas.microsoft.com/office/2020/mipLabelMetadata">
  <clbl:label id="{728b5ab3-6806-4c88-bbed-038c5aa8d7d6}" enabled="1" method="Privileged" siteId="{4d436a10-81e0-4cdf-b0a2-f28c6aa670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905</Characters>
  <Application>Microsoft Office Word</Application>
  <DocSecurity>0</DocSecurity>
  <Lines>41</Lines>
  <Paragraphs>31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Hekhuizen | Prolis</dc:creator>
  <cp:keywords/>
  <dc:description/>
  <cp:lastModifiedBy>Wesley Hekhuizen | Prolis</cp:lastModifiedBy>
  <cp:revision>1</cp:revision>
  <dcterms:created xsi:type="dcterms:W3CDTF">2026-06-21T11:50:00Z</dcterms:created>
  <dcterms:modified xsi:type="dcterms:W3CDTF">2026-06-21T11:51:00Z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0x01010031AE573799B5AE479E46569A94A7B5DA</vt:lpwstr>
  </property>
</Properties>
</file>